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个旧市中医医院放射卫生及辐射环境检测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明细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  <w:bookmarkEnd w:id="0"/>
    </w:p>
    <w:p/>
    <w:tbl>
      <w:tblPr>
        <w:tblStyle w:val="2"/>
        <w:tblW w:w="10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263"/>
        <w:gridCol w:w="1014"/>
        <w:gridCol w:w="1620"/>
        <w:gridCol w:w="1467"/>
        <w:gridCol w:w="169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  <w:lang w:val="en-GB"/>
              </w:rPr>
            </w:pPr>
            <w:r>
              <w:rPr>
                <w:rFonts w:ascii="Times New Roman" w:hAnsi="Times New Roman"/>
                <w:b/>
                <w:szCs w:val="21"/>
                <w:lang w:val="en-GB"/>
              </w:rPr>
              <w:t>序号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射线装置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型号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数量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（台）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辐射环境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性能检测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防护检测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b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合计</w:t>
            </w:r>
            <w:r>
              <w:rPr>
                <w:rFonts w:hint="eastAsia" w:ascii="Times New Roman" w:hAnsi="Times New Roman"/>
                <w:b/>
                <w:szCs w:val="21"/>
                <w:lang w:val="en-GB"/>
              </w:rPr>
              <w:t>费用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b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b/>
                <w:szCs w:val="21"/>
                <w:lang w:val="en-GB"/>
              </w:rPr>
              <w:t>（</w:t>
            </w:r>
            <w:r>
              <w:rPr>
                <w:rFonts w:hint="eastAsia" w:ascii="Times New Roman" w:hAnsi="Times New Roman"/>
                <w:b/>
                <w:szCs w:val="21"/>
              </w:rPr>
              <w:t>元</w:t>
            </w:r>
            <w:r>
              <w:rPr>
                <w:rFonts w:hint="eastAsia" w:ascii="Times New Roman" w:hAnsi="Times New Roman"/>
                <w:b/>
                <w:szCs w:val="21"/>
                <w:lang w:val="en-GB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SOMATOM Spirit型全身X射线计算机体层螺旋扫描装置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DEXXUMT型双能X射线骨密度仪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EXPLORER 5500型</w:t>
            </w:r>
          </w:p>
          <w:p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移动式C型臂高频X线机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RAY 68（M）型RAY系列牙科X射线机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DuraDiagnostCompact型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数字化医用X射线摄影系统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Planmeca Proline XC型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口腔全景机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  <w:r>
              <w:rPr>
                <w:rFonts w:hint="default" w:ascii="Times New Roman" w:hAnsi="Times New Roman" w:cs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Cios Select S1型移动式C形臂X射线机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  <w:r>
              <w:rPr>
                <w:rFonts w:hint="default" w:ascii="Times New Roman" w:hAnsi="Times New Roman" w:cs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合计</w:t>
            </w:r>
          </w:p>
        </w:tc>
        <w:tc>
          <w:tcPr>
            <w:tcW w:w="7372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 xml:space="preserve">大写：    </w:t>
            </w:r>
            <w:r>
              <w:rPr>
                <w:rFonts w:hint="eastAsia" w:ascii="Times New Roman" w:hAnsi="Times New Roman" w:cs="Times New Roman"/>
                <w:b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 xml:space="preserve"> ¥：</w:t>
            </w:r>
            <w:r>
              <w:rPr>
                <w:rFonts w:hint="eastAsia" w:ascii="Times New Roman" w:hAnsi="Times New Roman" w:cs="Times New Roman"/>
                <w:b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元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eastAsia" w:ascii="Times New Roman" w:hAnsi="Times New Roman" w:cs="Times New Roman"/>
          <w:b/>
          <w:sz w:val="28"/>
          <w:szCs w:val="32"/>
          <w:u w:val="single"/>
          <w:lang w:val="en-US" w:eastAsia="zh-CN"/>
        </w:rPr>
      </w:pPr>
    </w:p>
    <w:p>
      <w:pPr>
        <w:jc w:val="right"/>
        <w:rPr>
          <w:rFonts w:hint="default" w:ascii="Times New Roman" w:hAnsi="Times New Roman" w:eastAsia="宋体" w:cs="Times New Roman"/>
          <w:b/>
          <w:sz w:val="28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>公司</w:t>
      </w:r>
    </w:p>
    <w:p>
      <w:pPr>
        <w:jc w:val="right"/>
        <w:rPr>
          <w:rFonts w:hint="default" w:ascii="Times New Roman" w:hAnsi="Times New Roman" w:cs="Times New Roman"/>
          <w:b/>
          <w:sz w:val="28"/>
          <w:szCs w:val="32"/>
        </w:rPr>
      </w:pPr>
      <w:r>
        <w:rPr>
          <w:rFonts w:hint="default" w:ascii="Times New Roman" w:hAnsi="Times New Roman" w:cs="Times New Roman"/>
          <w:b/>
          <w:sz w:val="28"/>
          <w:szCs w:val="32"/>
        </w:rPr>
        <w:t>202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8"/>
          <w:szCs w:val="32"/>
        </w:rPr>
        <w:t>年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32"/>
        </w:rPr>
        <w:t>月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32"/>
        </w:rPr>
        <w:t>日</w:t>
      </w:r>
    </w:p>
    <w:p>
      <w:pPr>
        <w:wordWrap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4E6820FB"/>
    <w:rsid w:val="4E6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2022-06-07T03:35:00Z</dcterms:created>
  <dc:creator>美少女壮士</dc:creator>
  <cp:lastModifiedBy>美少女壮士</cp:lastModifiedBy>
  <dcterms:modified xsi:type="dcterms:W3CDTF">2022-06-07T03:35:45Z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FC5F0F83653B42E298E7334263D4C915</vt:lpwstr>
  </property>
</Properties>
</file>